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10"/>
        <w:gridCol w:w="1680"/>
        <w:gridCol w:w="856"/>
        <w:gridCol w:w="1116"/>
        <w:gridCol w:w="1165"/>
        <w:gridCol w:w="699"/>
        <w:gridCol w:w="670"/>
        <w:gridCol w:w="1388"/>
        <w:gridCol w:w="1178"/>
        <w:gridCol w:w="3032"/>
        <w:gridCol w:w="1372"/>
      </w:tblGrid>
      <w:tr w14:paraId="4CF01591">
        <w:trPr>
          <w:trHeight w:val="695" w:hRule="atLeast"/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30C9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2E84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237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70AE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A7A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FA8C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6AA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93A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F14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315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1B4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3A904F">
        <w:trPr>
          <w:trHeight w:val="1043" w:hRule="atLeast"/>
          <w:jc w:val="center"/>
        </w:trPr>
        <w:tc>
          <w:tcPr>
            <w:tcW w:w="14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4BBD0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盐城市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科学技术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局直属事业单位公开选调工作人员岗位表</w:t>
            </w:r>
          </w:p>
        </w:tc>
      </w:tr>
      <w:tr w14:paraId="2BA0379D">
        <w:trPr>
          <w:trHeight w:val="612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195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6F3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选调单位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51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选调岗位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71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选调  计划数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4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6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0BB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选调条件</w:t>
            </w:r>
          </w:p>
        </w:tc>
      </w:tr>
      <w:tr w14:paraId="7459E9A0">
        <w:trPr>
          <w:trHeight w:val="358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8A0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FA8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AB3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194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9E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30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D78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30E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D7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B4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A66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726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3E6BE04">
        <w:trPr>
          <w:trHeight w:val="358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66E9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8AF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549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3ED9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424B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7CC7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78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4E9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E309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098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A8C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9CB6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6EFABDDD">
        <w:trPr>
          <w:trHeight w:val="359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CD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0C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盐城市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科学技术局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9A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盐城市科学技术情报研究所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C0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全额拨款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9F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科技计划项目、科技人才项目管理人员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0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专业技术岗位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A9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1A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1：3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FA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全日制本科及以上学历，具有相应学位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06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6F4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1.年龄35周岁以下(1989年8月31日以后出生)；</w:t>
            </w:r>
          </w:p>
          <w:p w14:paraId="305F400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2.从事科技计划项目或科技人才项目申报管理工作经历1年以上。（截止到2024年6月31日）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C7AE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13C37E5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DllOTJlM2ZiODk1NGRmYjhhNWUzZjA1NmY0NjEifQ=="/>
  </w:docVars>
  <w:rsids>
    <w:rsidRoot w:val="1F7F4330"/>
    <w:rsid w:val="1F7F4330"/>
    <w:rsid w:val="6EFAA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2024-09-04T16:39:00Z</dcterms:created>
  <dc:creator>藕粉桂花圆</dc:creator>
  <cp:lastModifiedBy>藕粉桂花圆</cp:lastModifiedBy>
  <dcterms:modified xsi:type="dcterms:W3CDTF">2024-09-04T08:53:27Z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F2A6688BD75FA8A05BACD7669B1706B1_41</vt:lpwstr>
  </property>
</Properties>
</file>