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D533D">
      <w:pPr>
        <w:spacing w:before="114" w:line="239" w:lineRule="auto"/>
        <w:ind w:left="182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-5"/>
          <w:sz w:val="32"/>
          <w:szCs w:val="32"/>
        </w:rPr>
        <w:t>附件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3</w:t>
      </w:r>
    </w:p>
    <w:p w14:paraId="28D9233A">
      <w:pPr>
        <w:spacing w:line="243" w:lineRule="auto"/>
        <w:rPr>
          <w:rFonts w:ascii="Arial"/>
          <w:sz w:val="21"/>
        </w:rPr>
      </w:pPr>
    </w:p>
    <w:p w14:paraId="5F6DB61B">
      <w:pPr>
        <w:spacing w:before="167" w:line="217" w:lineRule="auto"/>
        <w:ind w:left="2334" w:right="1547" w:hanging="678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lang w:eastAsia="zh-CN"/>
        </w:rPr>
        <w:t>江苏省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lang w:eastAsia="zh-CN"/>
        </w:rPr>
        <w:t>响水县</w:t>
      </w:r>
      <w:r>
        <w:rPr>
          <w:rFonts w:ascii="Times New Roman" w:hAnsi="Times New Roman" w:eastAsia="Times New Roman" w:cs="Times New Roman"/>
          <w:spacing w:val="7"/>
          <w:sz w:val="44"/>
          <w:szCs w:val="44"/>
        </w:rPr>
        <w:t>2025</w:t>
      </w:r>
      <w:r>
        <w:rPr>
          <w:rFonts w:ascii="方正小标宋_GBK" w:hAnsi="方正小标宋_GBK" w:eastAsia="方正小标宋_GBK" w:cs="方正小标宋_GBK"/>
          <w:spacing w:val="7"/>
          <w:sz w:val="44"/>
          <w:szCs w:val="44"/>
        </w:rPr>
        <w:t>年国有企业</w:t>
      </w:r>
      <w:r>
        <w:rPr>
          <w:rFonts w:ascii="方正小标宋_GBK" w:hAnsi="方正小标宋_GBK" w:eastAsia="方正小标宋_GBK" w:cs="方正小标宋_GBK"/>
          <w:spacing w:val="-10"/>
          <w:sz w:val="44"/>
          <w:szCs w:val="44"/>
        </w:rPr>
        <w:t>引进优秀青年人才报名表</w:t>
      </w:r>
    </w:p>
    <w:p w14:paraId="07E39555">
      <w:pPr>
        <w:spacing w:line="143" w:lineRule="exact"/>
      </w:pPr>
    </w:p>
    <w:tbl>
      <w:tblPr>
        <w:tblStyle w:val="4"/>
        <w:tblW w:w="912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153"/>
        <w:gridCol w:w="1213"/>
        <w:gridCol w:w="1106"/>
        <w:gridCol w:w="1339"/>
        <w:gridCol w:w="1326"/>
        <w:gridCol w:w="1892"/>
      </w:tblGrid>
      <w:tr w14:paraId="3DF55B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98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0DE0BDB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名</w:t>
            </w:r>
          </w:p>
        </w:tc>
        <w:tc>
          <w:tcPr>
            <w:tcW w:w="1153" w:type="dxa"/>
            <w:tcBorders>
              <w:top w:val="single" w:color="000000" w:sz="6" w:space="0"/>
            </w:tcBorders>
            <w:vAlign w:val="center"/>
          </w:tcPr>
          <w:p w14:paraId="60DEEE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6" w:space="0"/>
            </w:tcBorders>
            <w:vAlign w:val="center"/>
          </w:tcPr>
          <w:p w14:paraId="14DBDF9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别</w:t>
            </w:r>
          </w:p>
        </w:tc>
        <w:tc>
          <w:tcPr>
            <w:tcW w:w="1106" w:type="dxa"/>
            <w:tcBorders>
              <w:top w:val="single" w:color="000000" w:sz="6" w:space="0"/>
            </w:tcBorders>
            <w:vAlign w:val="top"/>
          </w:tcPr>
          <w:p w14:paraId="22800C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000000" w:sz="6" w:space="0"/>
            </w:tcBorders>
            <w:vAlign w:val="center"/>
          </w:tcPr>
          <w:p w14:paraId="4DE688B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1326" w:type="dxa"/>
            <w:tcBorders>
              <w:top w:val="single" w:color="000000" w:sz="6" w:space="0"/>
            </w:tcBorders>
            <w:vAlign w:val="top"/>
          </w:tcPr>
          <w:p w14:paraId="473C8A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1F6A7A43">
            <w:pPr>
              <w:pStyle w:val="5"/>
              <w:spacing w:before="88" w:line="229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（照片）</w:t>
            </w:r>
          </w:p>
        </w:tc>
      </w:tr>
      <w:tr w14:paraId="019AA5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3929778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族</w:t>
            </w:r>
          </w:p>
        </w:tc>
        <w:tc>
          <w:tcPr>
            <w:tcW w:w="1153" w:type="dxa"/>
            <w:vAlign w:val="center"/>
          </w:tcPr>
          <w:p w14:paraId="5D1541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36D7A8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贯</w:t>
            </w:r>
          </w:p>
        </w:tc>
        <w:tc>
          <w:tcPr>
            <w:tcW w:w="1106" w:type="dxa"/>
            <w:vAlign w:val="top"/>
          </w:tcPr>
          <w:p w14:paraId="78A85C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01430EF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出</w:t>
            </w:r>
            <w:r>
              <w:rPr>
                <w:rFonts w:hint="eastAsia" w:ascii="方正仿宋_GBK" w:hAnsi="方正仿宋_GBK" w:eastAsia="方正仿宋_GBK" w:cs="方正仿宋_GBK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生</w:t>
            </w:r>
            <w:r>
              <w:rPr>
                <w:rFonts w:hint="eastAsia" w:ascii="方正仿宋_GBK" w:hAnsi="方正仿宋_GBK" w:eastAsia="方正仿宋_GBK" w:cs="方正仿宋_GBK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地</w:t>
            </w:r>
          </w:p>
        </w:tc>
        <w:tc>
          <w:tcPr>
            <w:tcW w:w="1326" w:type="dxa"/>
            <w:vAlign w:val="top"/>
          </w:tcPr>
          <w:p w14:paraId="6C17E7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454E287D">
            <w:pPr>
              <w:rPr>
                <w:rFonts w:ascii="Arial"/>
                <w:sz w:val="24"/>
                <w:szCs w:val="24"/>
              </w:rPr>
            </w:pPr>
          </w:p>
        </w:tc>
      </w:tr>
      <w:tr w14:paraId="5629CF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3306E51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入  党</w:t>
            </w:r>
          </w:p>
          <w:p w14:paraId="3A5BAD3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53" w:type="dxa"/>
            <w:vAlign w:val="center"/>
          </w:tcPr>
          <w:p w14:paraId="0C9AC9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2629ADB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毕  业</w:t>
            </w:r>
          </w:p>
          <w:p w14:paraId="52ECB5C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06" w:type="dxa"/>
            <w:vAlign w:val="top"/>
          </w:tcPr>
          <w:p w14:paraId="7A9A20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14D4A13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健康状况</w:t>
            </w:r>
          </w:p>
        </w:tc>
        <w:tc>
          <w:tcPr>
            <w:tcW w:w="1326" w:type="dxa"/>
            <w:vAlign w:val="top"/>
          </w:tcPr>
          <w:p w14:paraId="24E84D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7CA87BF9">
            <w:pPr>
              <w:rPr>
                <w:rFonts w:ascii="Arial"/>
                <w:sz w:val="24"/>
                <w:szCs w:val="24"/>
              </w:rPr>
            </w:pPr>
          </w:p>
        </w:tc>
      </w:tr>
      <w:tr w14:paraId="52EE3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7F75B72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学  历</w:t>
            </w:r>
          </w:p>
          <w:p w14:paraId="42838D9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default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学  位</w:t>
            </w:r>
          </w:p>
        </w:tc>
        <w:tc>
          <w:tcPr>
            <w:tcW w:w="1153" w:type="dxa"/>
            <w:vAlign w:val="top"/>
          </w:tcPr>
          <w:p w14:paraId="24230E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top"/>
          </w:tcPr>
          <w:p w14:paraId="4F89F2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毕业学校</w:t>
            </w:r>
          </w:p>
          <w:p w14:paraId="211687D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6"/>
                <w:sz w:val="24"/>
                <w:szCs w:val="24"/>
              </w:rPr>
              <w:t>院系及专业</w:t>
            </w:r>
          </w:p>
        </w:tc>
        <w:tc>
          <w:tcPr>
            <w:tcW w:w="3771" w:type="dxa"/>
            <w:gridSpan w:val="3"/>
            <w:vAlign w:val="top"/>
          </w:tcPr>
          <w:p w14:paraId="517C18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631D2982">
            <w:pPr>
              <w:rPr>
                <w:rFonts w:ascii="Arial"/>
                <w:sz w:val="24"/>
                <w:szCs w:val="24"/>
              </w:rPr>
            </w:pPr>
          </w:p>
        </w:tc>
      </w:tr>
      <w:tr w14:paraId="2A104C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28B3557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身  份</w:t>
            </w:r>
          </w:p>
          <w:p w14:paraId="0EA37AA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证  号</w:t>
            </w:r>
          </w:p>
        </w:tc>
        <w:tc>
          <w:tcPr>
            <w:tcW w:w="2366" w:type="dxa"/>
            <w:gridSpan w:val="2"/>
            <w:vAlign w:val="top"/>
          </w:tcPr>
          <w:p w14:paraId="26124430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5B67A9C8">
            <w:pPr>
              <w:pStyle w:val="5"/>
              <w:spacing w:before="90" w:line="193" w:lineRule="auto"/>
              <w:jc w:val="center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外  语</w:t>
            </w:r>
          </w:p>
          <w:p w14:paraId="1065F95C">
            <w:pPr>
              <w:pStyle w:val="5"/>
              <w:spacing w:before="90" w:line="193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等  级</w:t>
            </w:r>
          </w:p>
        </w:tc>
        <w:tc>
          <w:tcPr>
            <w:tcW w:w="1339" w:type="dxa"/>
            <w:vAlign w:val="center"/>
          </w:tcPr>
          <w:p w14:paraId="19FA990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3E0084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计算机</w:t>
            </w:r>
          </w:p>
          <w:p w14:paraId="404066D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1"/>
                <w:sz w:val="24"/>
                <w:szCs w:val="24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spacing w:val="22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1"/>
                <w:sz w:val="24"/>
                <w:szCs w:val="24"/>
              </w:rPr>
              <w:t>级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3EA590D7">
            <w:pPr>
              <w:rPr>
                <w:rFonts w:ascii="Arial"/>
                <w:sz w:val="24"/>
                <w:szCs w:val="24"/>
              </w:rPr>
            </w:pPr>
          </w:p>
        </w:tc>
      </w:tr>
      <w:tr w14:paraId="465485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571120A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家  庭</w:t>
            </w:r>
          </w:p>
          <w:p w14:paraId="30C86FD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住  址</w:t>
            </w:r>
          </w:p>
        </w:tc>
        <w:tc>
          <w:tcPr>
            <w:tcW w:w="4811" w:type="dxa"/>
            <w:gridSpan w:val="4"/>
            <w:vAlign w:val="top"/>
          </w:tcPr>
          <w:p w14:paraId="42FDC088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top"/>
          </w:tcPr>
          <w:p w14:paraId="541C58BB">
            <w:pPr>
              <w:pStyle w:val="5"/>
              <w:spacing w:before="238" w:line="231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邮</w:t>
            </w:r>
            <w:r>
              <w:rPr>
                <w:rFonts w:hint="eastAsia" w:ascii="方正仿宋_GBK" w:hAnsi="方正仿宋_GBK" w:eastAsia="方正仿宋_GBK" w:cs="方正仿宋_GBK"/>
                <w:spacing w:val="19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编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49E5ADE3">
            <w:pPr>
              <w:rPr>
                <w:rFonts w:ascii="Arial"/>
                <w:sz w:val="24"/>
                <w:szCs w:val="24"/>
              </w:rPr>
            </w:pPr>
          </w:p>
        </w:tc>
      </w:tr>
      <w:tr w14:paraId="3B560F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6B215C1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联  系</w:t>
            </w:r>
          </w:p>
          <w:p w14:paraId="1BF1D58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方  式</w:t>
            </w:r>
          </w:p>
        </w:tc>
        <w:tc>
          <w:tcPr>
            <w:tcW w:w="4811" w:type="dxa"/>
            <w:gridSpan w:val="4"/>
            <w:vAlign w:val="top"/>
          </w:tcPr>
          <w:p w14:paraId="5B7781A0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5DA51BB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婚  姻</w:t>
            </w:r>
          </w:p>
          <w:p w14:paraId="0FCA376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状  况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30856527">
            <w:pPr>
              <w:rPr>
                <w:rFonts w:ascii="Arial"/>
                <w:sz w:val="24"/>
                <w:szCs w:val="24"/>
              </w:rPr>
            </w:pPr>
          </w:p>
        </w:tc>
      </w:tr>
      <w:tr w14:paraId="5A663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top"/>
          </w:tcPr>
          <w:p w14:paraId="61B03A4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应  聘</w:t>
            </w:r>
          </w:p>
          <w:p w14:paraId="4187A63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岗  位</w:t>
            </w:r>
          </w:p>
        </w:tc>
        <w:tc>
          <w:tcPr>
            <w:tcW w:w="4811" w:type="dxa"/>
            <w:gridSpan w:val="4"/>
            <w:vAlign w:val="top"/>
          </w:tcPr>
          <w:p w14:paraId="7A54E19D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55A7B19">
            <w:pPr>
              <w:pStyle w:val="5"/>
              <w:spacing w:before="90" w:line="198" w:lineRule="auto"/>
              <w:jc w:val="center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岗  位</w:t>
            </w:r>
          </w:p>
          <w:p w14:paraId="7D222BBE">
            <w:pPr>
              <w:pStyle w:val="5"/>
              <w:spacing w:before="90" w:line="198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代  码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65E41DF6">
            <w:pPr>
              <w:rPr>
                <w:rFonts w:ascii="Arial"/>
                <w:sz w:val="24"/>
                <w:szCs w:val="24"/>
              </w:rPr>
            </w:pPr>
          </w:p>
        </w:tc>
      </w:tr>
      <w:tr w14:paraId="1DFDA8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0" w:hRule="atLeast"/>
        </w:trPr>
        <w:tc>
          <w:tcPr>
            <w:tcW w:w="1098" w:type="dxa"/>
            <w:tcBorders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2FFBB657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1FFA0DD3">
            <w:pPr>
              <w:pStyle w:val="5"/>
              <w:spacing w:before="91" w:line="196" w:lineRule="auto"/>
              <w:ind w:left="1552"/>
              <w:rPr>
                <w:sz w:val="24"/>
                <w:szCs w:val="24"/>
              </w:rPr>
            </w:pPr>
            <w:r>
              <w:rPr>
                <w:spacing w:val="29"/>
                <w:sz w:val="24"/>
                <w:szCs w:val="24"/>
              </w:rPr>
              <w:t>简</w:t>
            </w:r>
            <w:r>
              <w:rPr>
                <w:spacing w:val="1"/>
                <w:sz w:val="24"/>
                <w:szCs w:val="24"/>
              </w:rPr>
              <w:t xml:space="preserve">         </w:t>
            </w:r>
            <w:r>
              <w:rPr>
                <w:spacing w:val="29"/>
                <w:sz w:val="24"/>
                <w:szCs w:val="24"/>
              </w:rPr>
              <w:t>历</w:t>
            </w:r>
          </w:p>
        </w:tc>
        <w:tc>
          <w:tcPr>
            <w:tcW w:w="8029" w:type="dxa"/>
            <w:gridSpan w:val="6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757E2879">
            <w:pPr>
              <w:rPr>
                <w:rFonts w:ascii="Arial"/>
                <w:sz w:val="24"/>
                <w:szCs w:val="24"/>
              </w:rPr>
            </w:pPr>
          </w:p>
        </w:tc>
      </w:tr>
    </w:tbl>
    <w:p w14:paraId="61FC3590">
      <w:pPr>
        <w:rPr>
          <w:rFonts w:ascii="Arial"/>
          <w:sz w:val="24"/>
          <w:szCs w:val="24"/>
        </w:rPr>
      </w:pPr>
    </w:p>
    <w:p w14:paraId="01AD75EB">
      <w:pPr>
        <w:rPr>
          <w:rFonts w:ascii="Arial" w:hAnsi="Arial" w:eastAsia="Arial" w:cs="Arial"/>
          <w:sz w:val="24"/>
          <w:szCs w:val="24"/>
        </w:rPr>
        <w:sectPr>
          <w:pgSz w:w="11906" w:h="16839"/>
          <w:pgMar w:top="1431" w:right="1382" w:bottom="0" w:left="1381" w:header="0" w:footer="0" w:gutter="0"/>
          <w:cols w:space="720" w:num="1"/>
        </w:sectPr>
      </w:pPr>
    </w:p>
    <w:p w14:paraId="2AA98FE2">
      <w:pPr>
        <w:spacing w:before="92"/>
        <w:rPr>
          <w:sz w:val="24"/>
          <w:szCs w:val="24"/>
        </w:rPr>
      </w:pPr>
    </w:p>
    <w:p w14:paraId="41A9D8F6">
      <w:pPr>
        <w:spacing w:before="91"/>
        <w:rPr>
          <w:sz w:val="24"/>
          <w:szCs w:val="24"/>
        </w:rPr>
      </w:pPr>
    </w:p>
    <w:tbl>
      <w:tblPr>
        <w:tblStyle w:val="4"/>
        <w:tblW w:w="912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780"/>
        <w:gridCol w:w="1160"/>
        <w:gridCol w:w="976"/>
        <w:gridCol w:w="1042"/>
        <w:gridCol w:w="4071"/>
      </w:tblGrid>
      <w:tr w14:paraId="0B996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9" w:hRule="atLeast"/>
        </w:trPr>
        <w:tc>
          <w:tcPr>
            <w:tcW w:w="1098" w:type="dxa"/>
            <w:tcBorders>
              <w:top w:val="single" w:color="000000" w:sz="6" w:space="0"/>
              <w:left w:val="single" w:color="000000" w:sz="6" w:space="0"/>
            </w:tcBorders>
            <w:textDirection w:val="tbRlV"/>
            <w:vAlign w:val="top"/>
          </w:tcPr>
          <w:p w14:paraId="4354E709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36AADD3B">
            <w:pPr>
              <w:pStyle w:val="5"/>
              <w:spacing w:before="91" w:line="199" w:lineRule="auto"/>
              <w:ind w:left="26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担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任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学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生 干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部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情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况</w:t>
            </w:r>
          </w:p>
        </w:tc>
        <w:tc>
          <w:tcPr>
            <w:tcW w:w="8029" w:type="dxa"/>
            <w:gridSpan w:val="5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511B4C49">
            <w:pPr>
              <w:rPr>
                <w:rFonts w:ascii="Arial"/>
                <w:sz w:val="24"/>
                <w:szCs w:val="24"/>
              </w:rPr>
            </w:pPr>
          </w:p>
        </w:tc>
      </w:tr>
      <w:tr w14:paraId="21616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5" w:hRule="atLeast"/>
        </w:trPr>
        <w:tc>
          <w:tcPr>
            <w:tcW w:w="1098" w:type="dxa"/>
            <w:tcBorders>
              <w:left w:val="single" w:color="000000" w:sz="6" w:space="0"/>
            </w:tcBorders>
            <w:textDirection w:val="tbRlV"/>
            <w:vAlign w:val="top"/>
          </w:tcPr>
          <w:p w14:paraId="658C36A4">
            <w:pPr>
              <w:spacing w:line="326" w:lineRule="auto"/>
              <w:rPr>
                <w:rFonts w:ascii="Arial"/>
                <w:sz w:val="24"/>
                <w:szCs w:val="24"/>
              </w:rPr>
            </w:pPr>
          </w:p>
          <w:p w14:paraId="25E2725D">
            <w:pPr>
              <w:pStyle w:val="5"/>
              <w:spacing w:before="90" w:line="198" w:lineRule="auto"/>
              <w:ind w:left="418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奖</w:t>
            </w:r>
            <w:r>
              <w:rPr>
                <w:spacing w:val="21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惩</w:t>
            </w:r>
            <w:r>
              <w:rPr>
                <w:spacing w:val="30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情</w:t>
            </w:r>
            <w:r>
              <w:rPr>
                <w:spacing w:val="25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况</w:t>
            </w:r>
          </w:p>
        </w:tc>
        <w:tc>
          <w:tcPr>
            <w:tcW w:w="8029" w:type="dxa"/>
            <w:gridSpan w:val="5"/>
            <w:tcBorders>
              <w:right w:val="single" w:color="000000" w:sz="6" w:space="0"/>
            </w:tcBorders>
            <w:vAlign w:val="top"/>
          </w:tcPr>
          <w:p w14:paraId="3D42389E">
            <w:pPr>
              <w:rPr>
                <w:rFonts w:ascii="Arial"/>
                <w:sz w:val="24"/>
                <w:szCs w:val="24"/>
              </w:rPr>
            </w:pPr>
          </w:p>
        </w:tc>
      </w:tr>
      <w:tr w14:paraId="7A641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1089CE63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6D908A22">
            <w:pPr>
              <w:pStyle w:val="5"/>
              <w:spacing w:before="90" w:line="203" w:lineRule="auto"/>
              <w:ind w:left="123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家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庭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主 要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成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员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及 重 要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会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关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系</w:t>
            </w:r>
          </w:p>
        </w:tc>
        <w:tc>
          <w:tcPr>
            <w:tcW w:w="780" w:type="dxa"/>
            <w:vAlign w:val="top"/>
          </w:tcPr>
          <w:p w14:paraId="5A081F48">
            <w:pPr>
              <w:pStyle w:val="5"/>
              <w:spacing w:before="224" w:line="236" w:lineRule="auto"/>
              <w:ind w:left="9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称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谓</w:t>
            </w:r>
          </w:p>
        </w:tc>
        <w:tc>
          <w:tcPr>
            <w:tcW w:w="1160" w:type="dxa"/>
            <w:vAlign w:val="top"/>
          </w:tcPr>
          <w:p w14:paraId="10A7CD0E">
            <w:pPr>
              <w:pStyle w:val="5"/>
              <w:spacing w:before="224" w:line="233" w:lineRule="auto"/>
              <w:ind w:left="28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姓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名</w:t>
            </w:r>
          </w:p>
        </w:tc>
        <w:tc>
          <w:tcPr>
            <w:tcW w:w="976" w:type="dxa"/>
            <w:vAlign w:val="top"/>
          </w:tcPr>
          <w:p w14:paraId="7573CE91">
            <w:pPr>
              <w:pStyle w:val="5"/>
              <w:spacing w:before="233" w:line="233" w:lineRule="auto"/>
              <w:ind w:left="19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龄</w:t>
            </w:r>
          </w:p>
        </w:tc>
        <w:tc>
          <w:tcPr>
            <w:tcW w:w="1042" w:type="dxa"/>
            <w:vAlign w:val="center"/>
          </w:tcPr>
          <w:p w14:paraId="39D6665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0FD22C9">
            <w:pPr>
              <w:pStyle w:val="5"/>
              <w:spacing w:before="224" w:line="231" w:lineRule="auto"/>
              <w:ind w:left="85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工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作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单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位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及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职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务</w:t>
            </w:r>
          </w:p>
        </w:tc>
      </w:tr>
      <w:tr w14:paraId="4869D4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2BA45E2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4A745A7C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196E30C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7F72C45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492E5023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16EA6B37">
            <w:pPr>
              <w:rPr>
                <w:rFonts w:ascii="Arial"/>
                <w:sz w:val="24"/>
                <w:szCs w:val="24"/>
              </w:rPr>
            </w:pPr>
          </w:p>
        </w:tc>
      </w:tr>
      <w:tr w14:paraId="02A86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C96CAD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3FFBEBA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5405A69F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13F89855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07870B5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2423D78">
            <w:pPr>
              <w:rPr>
                <w:rFonts w:ascii="Arial"/>
                <w:sz w:val="24"/>
                <w:szCs w:val="24"/>
              </w:rPr>
            </w:pPr>
          </w:p>
        </w:tc>
      </w:tr>
      <w:tr w14:paraId="30181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3649836D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4156A9A5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233D895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045DB513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5DF1FFA0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15DE69D0">
            <w:pPr>
              <w:rPr>
                <w:rFonts w:ascii="Arial"/>
                <w:sz w:val="24"/>
                <w:szCs w:val="24"/>
              </w:rPr>
            </w:pPr>
          </w:p>
        </w:tc>
      </w:tr>
      <w:tr w14:paraId="1AF0D7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59B412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6C94017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341E211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742578F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577A476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1C4996D">
            <w:pPr>
              <w:rPr>
                <w:rFonts w:ascii="Arial"/>
                <w:sz w:val="24"/>
                <w:szCs w:val="24"/>
              </w:rPr>
            </w:pPr>
          </w:p>
        </w:tc>
      </w:tr>
      <w:tr w14:paraId="0150C7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231B2E9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0441F7E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21D4EE40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3A19F3C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24711F67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66860B63">
            <w:pPr>
              <w:rPr>
                <w:rFonts w:ascii="Arial"/>
                <w:sz w:val="24"/>
                <w:szCs w:val="24"/>
              </w:rPr>
            </w:pPr>
          </w:p>
        </w:tc>
      </w:tr>
      <w:tr w14:paraId="006682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1098" w:type="dxa"/>
            <w:tcBorders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5714E691">
            <w:pPr>
              <w:spacing w:line="337" w:lineRule="auto"/>
              <w:rPr>
                <w:rFonts w:ascii="Arial"/>
                <w:sz w:val="24"/>
                <w:szCs w:val="24"/>
              </w:rPr>
            </w:pPr>
          </w:p>
          <w:p w14:paraId="3B0E5890">
            <w:pPr>
              <w:pStyle w:val="5"/>
              <w:spacing w:before="90" w:line="199" w:lineRule="auto"/>
              <w:ind w:left="586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备</w:t>
            </w:r>
            <w:r>
              <w:rPr>
                <w:spacing w:val="23"/>
                <w:sz w:val="24"/>
                <w:szCs w:val="24"/>
              </w:rPr>
              <w:t xml:space="preserve">   </w:t>
            </w:r>
            <w:r>
              <w:rPr>
                <w:spacing w:val="14"/>
                <w:sz w:val="24"/>
                <w:szCs w:val="24"/>
              </w:rPr>
              <w:t>注</w:t>
            </w:r>
          </w:p>
        </w:tc>
        <w:tc>
          <w:tcPr>
            <w:tcW w:w="8029" w:type="dxa"/>
            <w:gridSpan w:val="5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1215048F">
            <w:pPr>
              <w:rPr>
                <w:rFonts w:ascii="Arial"/>
                <w:sz w:val="24"/>
                <w:szCs w:val="24"/>
              </w:rPr>
            </w:pPr>
          </w:p>
        </w:tc>
      </w:tr>
    </w:tbl>
    <w:p w14:paraId="0EC7346E">
      <w:pPr>
        <w:rPr>
          <w:rFonts w:ascii="Arial"/>
          <w:sz w:val="21"/>
        </w:rPr>
      </w:pPr>
    </w:p>
    <w:sectPr>
      <w:pgSz w:w="11906" w:h="16839"/>
      <w:pgMar w:top="1431" w:right="1382" w:bottom="0" w:left="13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96EBE73E-5702-4BC7-99EF-4C3FC48462A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D52A366-C348-4D3A-B455-2DB202612AD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6509EE9-7F47-4219-B7E2-EACB47943B2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hjYWVjMzM0Y2ZmZjI4NDI4MWJmMWI0OWZiZmE1MzEifQ=="/>
  </w:docVars>
  <w:rsids>
    <w:rsidRoot w:val="00000000"/>
    <w:rsid w:val="172B54BE"/>
    <w:rsid w:val="465563BF"/>
    <w:rsid w:val="4F4D5F78"/>
    <w:rsid w:val="5B7B61B6"/>
    <w:rsid w:val="74F96F73"/>
    <w:rsid w:val="7B0F18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151</Words>
  <Characters>154</Characters>
  <TotalTime>0</TotalTime>
  <ScaleCrop>false</ScaleCrop>
  <LinksUpToDate>false</LinksUpToDate>
  <CharactersWithSpaces>257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2024-11-17T15:47:00Z</dcterms:created>
  <dc:creator>徐耀</dc:creator>
  <cp:lastModifiedBy>Administrator</cp:lastModifiedBy>
  <dcterms:modified xsi:type="dcterms:W3CDTF">2024-11-22T08:51:19Z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2024-11-18T09:08:34Z</vt:filetime>
  </property>
  <property fmtid="{D5CDD505-2E9C-101B-9397-08002B2CF9AE}" pid="4" name="KSOProductBuildVer">
    <vt:lpwstr>2052-12.1.0.18608</vt:lpwstr>
  </property>
  <property fmtid="{D5CDD505-2E9C-101B-9397-08002B2CF9AE}" pid="5" name="ICV">
    <vt:lpwstr>415D736AA1D74D91B8D4CE19F1F5BC6B_13</vt:lpwstr>
  </property>
</Properties>
</file>