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40D86">
      <w:pPr>
        <w:spacing w:line="560" w:lineRule="exact"/>
        <w:jc w:val="left"/>
        <w:rPr>
          <w:rFonts w:ascii="宋体" w:hAnsi="宋体" w:eastAsia="宋体" w:cs="Times New Roman"/>
          <w:b/>
          <w:sz w:val="24"/>
        </w:rPr>
      </w:pPr>
      <w:bookmarkStart w:id="0" w:name="OLE_LINK56"/>
      <w:bookmarkStart w:id="1" w:name="OLE_LINK48"/>
      <w:r>
        <w:rPr>
          <w:rFonts w:hint="eastAsia" w:ascii="宋体" w:hAnsi="宋体" w:eastAsia="宋体" w:cs="Times New Roman"/>
          <w:b/>
          <w:sz w:val="24"/>
        </w:rPr>
        <w:t>附表一：</w:t>
      </w:r>
    </w:p>
    <w:p w14:paraId="0EA57B7A">
      <w:pPr>
        <w:jc w:val="center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" w:hAnsi="仿宋" w:eastAsia="仿宋"/>
          <w:sz w:val="31"/>
          <w:szCs w:val="31"/>
        </w:rPr>
        <w:t>2026年</w:t>
      </w:r>
      <w:r>
        <w:rPr>
          <w:rFonts w:hint="eastAsia" w:ascii="仿宋_GB2312" w:hAnsi="仿宋_GB2312" w:eastAsia="仿宋_GB2312" w:cs="仿宋_GB2312"/>
          <w:sz w:val="36"/>
          <w:szCs w:val="36"/>
        </w:rPr>
        <w:t>江苏省丹阳高新区产业发展有限公司公开招聘工作人员岗位表</w:t>
      </w:r>
    </w:p>
    <w:tbl>
      <w:tblPr>
        <w:tblStyle w:val="6"/>
        <w:tblW w:w="1391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562"/>
        <w:gridCol w:w="1678"/>
        <w:gridCol w:w="765"/>
        <w:gridCol w:w="675"/>
        <w:gridCol w:w="765"/>
        <w:gridCol w:w="713"/>
        <w:gridCol w:w="1192"/>
        <w:gridCol w:w="1134"/>
        <w:gridCol w:w="1560"/>
        <w:gridCol w:w="3170"/>
        <w:gridCol w:w="1701"/>
      </w:tblGrid>
      <w:tr w14:paraId="79AE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8" w:hRule="atLeast"/>
        </w:trPr>
        <w:tc>
          <w:tcPr>
            <w:tcW w:w="562" w:type="dxa"/>
            <w:vMerge w:val="restart"/>
            <w:tcBorders>
              <w:left w:val="single" w:color="000000" w:sz="2" w:space="0"/>
            </w:tcBorders>
            <w:vAlign w:val="center"/>
          </w:tcPr>
          <w:p w14:paraId="2BEDD265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序号</w:t>
            </w:r>
          </w:p>
        </w:tc>
        <w:tc>
          <w:tcPr>
            <w:tcW w:w="1678" w:type="dxa"/>
            <w:vMerge w:val="restart"/>
            <w:vAlign w:val="center"/>
          </w:tcPr>
          <w:p w14:paraId="24935E2D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765" w:type="dxa"/>
            <w:vMerge w:val="restart"/>
            <w:vAlign w:val="center"/>
          </w:tcPr>
          <w:p w14:paraId="36B99AB4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2"/>
                <w:kern w:val="0"/>
                <w:sz w:val="22"/>
                <w:szCs w:val="22"/>
              </w:rPr>
              <w:t>岗位</w:t>
            </w:r>
          </w:p>
          <w:p w14:paraId="21EC9C29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代码</w:t>
            </w:r>
          </w:p>
        </w:tc>
        <w:tc>
          <w:tcPr>
            <w:tcW w:w="675" w:type="dxa"/>
            <w:vMerge w:val="restart"/>
            <w:vAlign w:val="center"/>
          </w:tcPr>
          <w:p w14:paraId="72E2A451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招聘</w:t>
            </w:r>
          </w:p>
          <w:p w14:paraId="22573F78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人数</w:t>
            </w:r>
          </w:p>
        </w:tc>
        <w:tc>
          <w:tcPr>
            <w:tcW w:w="765" w:type="dxa"/>
            <w:vMerge w:val="restart"/>
            <w:vAlign w:val="center"/>
          </w:tcPr>
          <w:p w14:paraId="0673DD51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开考比例</w:t>
            </w:r>
          </w:p>
        </w:tc>
        <w:tc>
          <w:tcPr>
            <w:tcW w:w="9470" w:type="dxa"/>
            <w:gridSpan w:val="6"/>
            <w:vAlign w:val="center"/>
          </w:tcPr>
          <w:p w14:paraId="5E19E970">
            <w:pPr>
              <w:pStyle w:val="5"/>
              <w:spacing w:line="0" w:lineRule="atLeast"/>
              <w:jc w:val="center"/>
              <w:rPr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/>
                <w:bCs/>
                <w:kern w:val="0"/>
                <w:sz w:val="24"/>
                <w:szCs w:val="24"/>
              </w:rPr>
              <w:t>报名资格条件</w:t>
            </w:r>
          </w:p>
        </w:tc>
      </w:tr>
      <w:tr w14:paraId="775A2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52" w:hRule="atLeast"/>
        </w:trPr>
        <w:tc>
          <w:tcPr>
            <w:tcW w:w="562" w:type="dxa"/>
            <w:vMerge w:val="continue"/>
            <w:tcBorders>
              <w:left w:val="single" w:color="000000" w:sz="2" w:space="0"/>
            </w:tcBorders>
            <w:vAlign w:val="center"/>
          </w:tcPr>
          <w:p w14:paraId="3890066B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1678" w:type="dxa"/>
            <w:vMerge w:val="continue"/>
            <w:vAlign w:val="center"/>
          </w:tcPr>
          <w:p w14:paraId="12A780EE">
            <w:pPr>
              <w:pStyle w:val="5"/>
              <w:spacing w:line="0" w:lineRule="atLeast"/>
              <w:jc w:val="center"/>
              <w:rPr>
                <w:b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180DD947">
            <w:pPr>
              <w:pStyle w:val="5"/>
              <w:spacing w:line="0" w:lineRule="atLeast"/>
              <w:jc w:val="center"/>
              <w:rPr>
                <w:b/>
                <w:spacing w:val="2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vMerge w:val="continue"/>
            <w:vAlign w:val="center"/>
          </w:tcPr>
          <w:p w14:paraId="2051DA30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765" w:type="dxa"/>
            <w:vMerge w:val="continue"/>
            <w:vAlign w:val="center"/>
          </w:tcPr>
          <w:p w14:paraId="6ED62C40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vAlign w:val="center"/>
          </w:tcPr>
          <w:p w14:paraId="54FEF561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性别</w:t>
            </w:r>
          </w:p>
        </w:tc>
        <w:tc>
          <w:tcPr>
            <w:tcW w:w="1192" w:type="dxa"/>
            <w:vAlign w:val="center"/>
          </w:tcPr>
          <w:p w14:paraId="2FFFECFB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年龄</w:t>
            </w:r>
          </w:p>
        </w:tc>
        <w:tc>
          <w:tcPr>
            <w:tcW w:w="1134" w:type="dxa"/>
            <w:vAlign w:val="center"/>
          </w:tcPr>
          <w:p w14:paraId="07CCF367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3"/>
                <w:kern w:val="0"/>
                <w:sz w:val="22"/>
                <w:szCs w:val="22"/>
              </w:rPr>
              <w:t>学历</w:t>
            </w:r>
          </w:p>
        </w:tc>
        <w:tc>
          <w:tcPr>
            <w:tcW w:w="1560" w:type="dxa"/>
            <w:vAlign w:val="center"/>
          </w:tcPr>
          <w:p w14:paraId="1F82FC6B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专业</w:t>
            </w:r>
          </w:p>
        </w:tc>
        <w:tc>
          <w:tcPr>
            <w:tcW w:w="3170" w:type="dxa"/>
            <w:vAlign w:val="center"/>
          </w:tcPr>
          <w:p w14:paraId="363219C1">
            <w:pPr>
              <w:pStyle w:val="5"/>
              <w:spacing w:line="0" w:lineRule="atLeast"/>
              <w:jc w:val="center"/>
              <w:rPr>
                <w:b/>
                <w:kern w:val="0"/>
                <w:sz w:val="22"/>
                <w:szCs w:val="22"/>
              </w:rPr>
            </w:pPr>
            <w:r>
              <w:rPr>
                <w:b/>
                <w:spacing w:val="-2"/>
                <w:kern w:val="0"/>
                <w:sz w:val="22"/>
                <w:szCs w:val="22"/>
              </w:rPr>
              <w:t>相关要求</w:t>
            </w:r>
          </w:p>
        </w:tc>
        <w:tc>
          <w:tcPr>
            <w:tcW w:w="1701" w:type="dxa"/>
            <w:vAlign w:val="center"/>
          </w:tcPr>
          <w:p w14:paraId="4737BA7B">
            <w:pPr>
              <w:pStyle w:val="5"/>
              <w:spacing w:line="0" w:lineRule="atLeast"/>
              <w:jc w:val="center"/>
              <w:rPr>
                <w:b/>
                <w:spacing w:val="-2"/>
                <w:kern w:val="0"/>
                <w:sz w:val="22"/>
                <w:szCs w:val="22"/>
              </w:rPr>
            </w:pPr>
            <w:r>
              <w:rPr>
                <w:rFonts w:hint="eastAsia"/>
                <w:b/>
                <w:spacing w:val="-2"/>
                <w:kern w:val="0"/>
                <w:sz w:val="22"/>
                <w:szCs w:val="22"/>
                <w:lang w:eastAsia="zh-CN"/>
              </w:rPr>
              <w:t>岗位职责</w:t>
            </w:r>
          </w:p>
        </w:tc>
      </w:tr>
      <w:tr w14:paraId="2D5BF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137" w:hRule="atLeast"/>
        </w:trPr>
        <w:tc>
          <w:tcPr>
            <w:tcW w:w="562" w:type="dxa"/>
            <w:tcBorders>
              <w:left w:val="single" w:color="000000" w:sz="2" w:space="0"/>
            </w:tcBorders>
            <w:vAlign w:val="center"/>
          </w:tcPr>
          <w:p w14:paraId="53865CE6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1678" w:type="dxa"/>
            <w:vAlign w:val="center"/>
          </w:tcPr>
          <w:p w14:paraId="769E7BB8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spacing w:val="-2"/>
                <w:kern w:val="0"/>
                <w:sz w:val="22"/>
                <w:szCs w:val="22"/>
              </w:rPr>
              <w:t>财务人员</w:t>
            </w:r>
          </w:p>
        </w:tc>
        <w:tc>
          <w:tcPr>
            <w:tcW w:w="765" w:type="dxa"/>
            <w:vAlign w:val="center"/>
          </w:tcPr>
          <w:p w14:paraId="11324C4A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01</w:t>
            </w:r>
          </w:p>
        </w:tc>
        <w:tc>
          <w:tcPr>
            <w:tcW w:w="675" w:type="dxa"/>
            <w:vAlign w:val="center"/>
          </w:tcPr>
          <w:p w14:paraId="4AD6FB24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765" w:type="dxa"/>
            <w:vMerge w:val="restart"/>
            <w:vAlign w:val="center"/>
          </w:tcPr>
          <w:p w14:paraId="16719664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</w:rPr>
              <w:t>1:</w:t>
            </w:r>
            <w:r>
              <w:rPr>
                <w:rFonts w:hint="eastAsia" w:cs="仿宋" w:asciiTheme="minorEastAsia" w:hAnsiTheme="minorEastAsia"/>
                <w:kern w:val="0"/>
                <w:sz w:val="22"/>
                <w:lang w:eastAsia="zh-CN"/>
              </w:rPr>
              <w:t>3</w:t>
            </w:r>
          </w:p>
          <w:p w14:paraId="1DD7E933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713" w:type="dxa"/>
            <w:vMerge w:val="restart"/>
            <w:vAlign w:val="center"/>
          </w:tcPr>
          <w:p w14:paraId="7DDACA5B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eastAsia="zh-CN"/>
              </w:rPr>
              <w:t>不限</w:t>
            </w:r>
          </w:p>
          <w:p w14:paraId="4441C23F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2" w:type="dxa"/>
            <w:vMerge w:val="restart"/>
            <w:vAlign w:val="center"/>
          </w:tcPr>
          <w:p w14:paraId="4F5FCA5C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eastAsia="zh-CN"/>
              </w:rPr>
              <w:t>18周岁以上、3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8</w:t>
            </w:r>
            <w:r>
              <w:rPr>
                <w:kern w:val="0"/>
                <w:sz w:val="22"/>
                <w:szCs w:val="22"/>
                <w:lang w:eastAsia="zh-CN"/>
              </w:rPr>
              <w:t>周岁以下</w:t>
            </w:r>
          </w:p>
          <w:p w14:paraId="106DFB0C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kern w:val="0"/>
                <w:sz w:val="22"/>
                <w:szCs w:val="22"/>
                <w:lang w:eastAsia="zh-CN"/>
              </w:rPr>
              <w:t>(</w:t>
            </w: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1987年6月29日至2008年7月3日</w:t>
            </w:r>
            <w:r>
              <w:rPr>
                <w:spacing w:val="3"/>
                <w:kern w:val="0"/>
                <w:sz w:val="22"/>
                <w:szCs w:val="22"/>
                <w:lang w:eastAsia="zh-CN"/>
              </w:rPr>
              <w:t>期间出生)</w:t>
            </w:r>
          </w:p>
          <w:p w14:paraId="066D8B29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2D4C7DC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</w:p>
          <w:p w14:paraId="0F38C07E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本科及以上学历</w:t>
            </w:r>
          </w:p>
          <w:p w14:paraId="1C732FC8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9DAE1C9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财务财会类</w:t>
            </w:r>
          </w:p>
        </w:tc>
        <w:tc>
          <w:tcPr>
            <w:tcW w:w="3170" w:type="dxa"/>
            <w:vAlign w:val="center"/>
          </w:tcPr>
          <w:p w14:paraId="6A33D53E">
            <w:pPr>
              <w:pStyle w:val="5"/>
              <w:spacing w:line="0" w:lineRule="atLeast"/>
              <w:jc w:val="left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5"/>
                <w:kern w:val="0"/>
                <w:sz w:val="22"/>
                <w:szCs w:val="22"/>
                <w:lang w:eastAsia="zh-CN"/>
              </w:rPr>
              <w:t>1</w:t>
            </w:r>
            <w:r>
              <w:rPr>
                <w:spacing w:val="5"/>
                <w:kern w:val="0"/>
                <w:sz w:val="22"/>
                <w:szCs w:val="22"/>
                <w:lang w:eastAsia="zh-CN"/>
              </w:rPr>
              <w:t>、具有中级及以上会计职称；</w:t>
            </w:r>
          </w:p>
          <w:p w14:paraId="3CC584C0">
            <w:pPr>
              <w:pStyle w:val="5"/>
              <w:spacing w:line="0" w:lineRule="atLeast"/>
              <w:jc w:val="left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2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、具有</w:t>
            </w: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3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年及以上财务相关工作经验(出具单位</w:t>
            </w: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加盖公章的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工作证明</w:t>
            </w: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社</w:t>
            </w:r>
            <w:r>
              <w:rPr>
                <w:spacing w:val="-1"/>
                <w:kern w:val="0"/>
                <w:sz w:val="22"/>
                <w:szCs w:val="22"/>
                <w:lang w:eastAsia="zh-CN"/>
              </w:rPr>
              <w:t>保证明)。</w:t>
            </w:r>
          </w:p>
        </w:tc>
        <w:tc>
          <w:tcPr>
            <w:tcW w:w="1701" w:type="dxa"/>
            <w:vAlign w:val="center"/>
          </w:tcPr>
          <w:p w14:paraId="2DE00A5E">
            <w:pPr>
              <w:pStyle w:val="5"/>
              <w:spacing w:line="0" w:lineRule="atLeast"/>
              <w:jc w:val="left"/>
              <w:rPr>
                <w:spacing w:val="5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负责财务核算、预算编制、税务申报、资金统筹管理、财务归档整理等财务工作。</w:t>
            </w:r>
          </w:p>
        </w:tc>
      </w:tr>
      <w:tr w14:paraId="762857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613" w:hRule="atLeast"/>
        </w:trPr>
        <w:tc>
          <w:tcPr>
            <w:tcW w:w="562" w:type="dxa"/>
            <w:tcBorders>
              <w:left w:val="single" w:color="000000" w:sz="2" w:space="0"/>
            </w:tcBorders>
            <w:vAlign w:val="center"/>
          </w:tcPr>
          <w:p w14:paraId="4C258E69">
            <w:pPr>
              <w:pStyle w:val="5"/>
              <w:spacing w:line="0" w:lineRule="atLeast"/>
              <w:jc w:val="center"/>
              <w:rPr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678" w:type="dxa"/>
            <w:vAlign w:val="center"/>
          </w:tcPr>
          <w:p w14:paraId="2DF2277E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</w:rPr>
              <w:t>综合服务人员</w:t>
            </w:r>
          </w:p>
        </w:tc>
        <w:tc>
          <w:tcPr>
            <w:tcW w:w="765" w:type="dxa"/>
            <w:vAlign w:val="center"/>
          </w:tcPr>
          <w:p w14:paraId="672B5A17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0</w:t>
            </w:r>
            <w:r>
              <w:rPr>
                <w:rFonts w:hint="eastAsia"/>
                <w:spacing w:val="-2"/>
                <w:kern w:val="0"/>
                <w:sz w:val="22"/>
                <w:szCs w:val="22"/>
              </w:rPr>
              <w:t>2</w:t>
            </w:r>
          </w:p>
        </w:tc>
        <w:tc>
          <w:tcPr>
            <w:tcW w:w="675" w:type="dxa"/>
            <w:vAlign w:val="center"/>
          </w:tcPr>
          <w:p w14:paraId="495872C1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1</w:t>
            </w:r>
          </w:p>
        </w:tc>
        <w:tc>
          <w:tcPr>
            <w:tcW w:w="765" w:type="dxa"/>
            <w:vMerge w:val="continue"/>
            <w:vAlign w:val="center"/>
          </w:tcPr>
          <w:p w14:paraId="06F1AD49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300445CB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92" w:type="dxa"/>
            <w:vMerge w:val="continue"/>
            <w:vAlign w:val="center"/>
          </w:tcPr>
          <w:p w14:paraId="5D548C86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DAC2BF5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</w:p>
        </w:tc>
        <w:tc>
          <w:tcPr>
            <w:tcW w:w="1560" w:type="dxa"/>
            <w:vAlign w:val="center"/>
          </w:tcPr>
          <w:p w14:paraId="2A0ED0B6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不限</w:t>
            </w:r>
          </w:p>
        </w:tc>
        <w:tc>
          <w:tcPr>
            <w:tcW w:w="3170" w:type="dxa"/>
            <w:vAlign w:val="center"/>
          </w:tcPr>
          <w:p w14:paraId="6458EBE0">
            <w:pPr>
              <w:pStyle w:val="5"/>
              <w:spacing w:line="0" w:lineRule="atLeast"/>
              <w:jc w:val="left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1、具有2年及以上招商、销售、市场营销相关工作经验；</w:t>
            </w:r>
            <w:r>
              <w:rPr>
                <w:rFonts w:hint="eastAsia" w:cs="仿宋" w:asciiTheme="minorEastAsia" w:hAnsiTheme="minorEastAsia"/>
                <w:kern w:val="0"/>
                <w:sz w:val="22"/>
                <w:lang w:eastAsia="zh-CN"/>
              </w:rPr>
              <w:t>如有1年及以上政府、产业园区招商引资相关工作经验的，学历可放宽至大专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(出具单位</w:t>
            </w: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加盖公章的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工作证明</w:t>
            </w:r>
            <w:r>
              <w:rPr>
                <w:rFonts w:hint="eastAsia"/>
                <w:spacing w:val="-7"/>
                <w:kern w:val="0"/>
                <w:sz w:val="22"/>
                <w:szCs w:val="22"/>
                <w:lang w:eastAsia="zh-CN"/>
              </w:rPr>
              <w:t>及</w:t>
            </w:r>
            <w:r>
              <w:rPr>
                <w:spacing w:val="-7"/>
                <w:kern w:val="0"/>
                <w:sz w:val="22"/>
                <w:szCs w:val="22"/>
                <w:lang w:eastAsia="zh-CN"/>
              </w:rPr>
              <w:t>社</w:t>
            </w:r>
            <w:r>
              <w:rPr>
                <w:spacing w:val="-1"/>
                <w:kern w:val="0"/>
                <w:sz w:val="22"/>
                <w:szCs w:val="22"/>
                <w:lang w:eastAsia="zh-CN"/>
              </w:rPr>
              <w:t>保证明)</w:t>
            </w:r>
            <w:r>
              <w:rPr>
                <w:rFonts w:hint="eastAsia" w:cs="仿宋" w:asciiTheme="minorEastAsia" w:hAnsiTheme="minorEastAsia"/>
                <w:kern w:val="0"/>
                <w:sz w:val="22"/>
                <w:lang w:eastAsia="zh-CN"/>
              </w:rPr>
              <w:t>；</w:t>
            </w:r>
          </w:p>
          <w:p w14:paraId="5EC5CE50">
            <w:pPr>
              <w:pStyle w:val="5"/>
              <w:spacing w:line="0" w:lineRule="atLeast"/>
              <w:jc w:val="left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2、具有C1及以上机动车驾驶证；</w:t>
            </w:r>
          </w:p>
          <w:p w14:paraId="139BDBC6">
            <w:pPr>
              <w:pStyle w:val="5"/>
              <w:spacing w:line="0" w:lineRule="atLeast"/>
              <w:jc w:val="left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3、</w:t>
            </w:r>
            <w:r>
              <w:rPr>
                <w:spacing w:val="-2"/>
                <w:kern w:val="0"/>
                <w:sz w:val="22"/>
                <w:szCs w:val="22"/>
                <w:lang w:eastAsia="zh-CN"/>
              </w:rPr>
              <w:t>此岗需经常出差</w:t>
            </w: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cs="仿宋" w:asciiTheme="minorEastAsia" w:hAnsiTheme="minorEastAsia"/>
                <w:kern w:val="0"/>
                <w:sz w:val="22"/>
                <w:lang w:eastAsia="zh-CN"/>
              </w:rPr>
              <w:t>无固定休息</w:t>
            </w:r>
            <w:r>
              <w:rPr>
                <w:rFonts w:hint="eastAsia" w:cs="仿宋" w:asciiTheme="minorEastAsia" w:hAnsiTheme="minorEastAsia"/>
                <w:kern w:val="0"/>
                <w:sz w:val="22"/>
                <w:shd w:val="clear" w:color="auto" w:fill="FFFFFF"/>
                <w:lang w:eastAsia="zh-CN"/>
              </w:rPr>
              <w:t>日，</w:t>
            </w: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适合男性</w:t>
            </w:r>
            <w:r>
              <w:rPr>
                <w:spacing w:val="-2"/>
                <w:kern w:val="0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1701" w:type="dxa"/>
            <w:vAlign w:val="center"/>
          </w:tcPr>
          <w:p w14:paraId="76A18952">
            <w:pPr>
              <w:pStyle w:val="5"/>
              <w:spacing w:line="0" w:lineRule="atLeast"/>
              <w:jc w:val="left"/>
              <w:rPr>
                <w:spacing w:val="5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cs="仿宋" w:asciiTheme="minorEastAsia" w:hAnsiTheme="minorEastAsia"/>
                <w:kern w:val="0"/>
                <w:sz w:val="22"/>
                <w:lang w:eastAsia="zh-CN"/>
              </w:rPr>
              <w:t>负责招商引资、项目服务、后勤保障、日常事务协调等工作。</w:t>
            </w:r>
          </w:p>
        </w:tc>
      </w:tr>
      <w:tr w14:paraId="7C3940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275" w:hRule="atLeast"/>
        </w:trPr>
        <w:tc>
          <w:tcPr>
            <w:tcW w:w="3005" w:type="dxa"/>
            <w:gridSpan w:val="3"/>
            <w:tcBorders>
              <w:left w:val="single" w:color="000000" w:sz="2" w:space="0"/>
            </w:tcBorders>
            <w:vAlign w:val="center"/>
          </w:tcPr>
          <w:p w14:paraId="2CC40484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</w:rPr>
            </w:pPr>
            <w:r>
              <w:rPr>
                <w:spacing w:val="-2"/>
                <w:kern w:val="0"/>
                <w:sz w:val="22"/>
                <w:szCs w:val="22"/>
              </w:rPr>
              <w:t>合计</w:t>
            </w:r>
          </w:p>
        </w:tc>
        <w:tc>
          <w:tcPr>
            <w:tcW w:w="675" w:type="dxa"/>
            <w:vAlign w:val="center"/>
          </w:tcPr>
          <w:p w14:paraId="3AC3F954">
            <w:pPr>
              <w:pStyle w:val="5"/>
              <w:spacing w:line="0" w:lineRule="atLeast"/>
              <w:jc w:val="center"/>
              <w:rPr>
                <w:spacing w:val="-2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spacing w:val="-2"/>
                <w:kern w:val="0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0235" w:type="dxa"/>
            <w:gridSpan w:val="7"/>
            <w:vAlign w:val="center"/>
          </w:tcPr>
          <w:p w14:paraId="124979AD">
            <w:pPr>
              <w:pStyle w:val="5"/>
              <w:spacing w:line="0" w:lineRule="atLeast"/>
              <w:jc w:val="left"/>
              <w:rPr>
                <w:spacing w:val="-2"/>
                <w:kern w:val="0"/>
                <w:sz w:val="22"/>
                <w:szCs w:val="22"/>
                <w:lang w:eastAsia="zh-CN"/>
              </w:rPr>
            </w:pPr>
            <w:bookmarkStart w:id="2" w:name="_GoBack"/>
            <w:bookmarkEnd w:id="2"/>
          </w:p>
        </w:tc>
      </w:tr>
      <w:bookmarkEnd w:id="0"/>
      <w:bookmarkEnd w:id="1"/>
    </w:tbl>
    <w:p w14:paraId="4CB6337C">
      <w:r>
        <w:rPr>
          <w:rFonts w:ascii="仿宋_GB2312" w:hAnsi="仿宋_GB2312" w:eastAsia="仿宋_GB2312" w:cs="仿宋_GB2312"/>
          <w:sz w:val="32"/>
          <w:szCs w:val="32"/>
        </w:rPr>
        <w:t>备注：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实习期工作不计入工作年限；</w:t>
      </w:r>
      <w:r>
        <w:rPr>
          <w:rFonts w:ascii="仿宋_GB2312" w:hAnsi="仿宋_GB2312" w:eastAsia="仿宋_GB2312" w:cs="仿宋_GB2312"/>
          <w:sz w:val="32"/>
          <w:szCs w:val="32"/>
        </w:rPr>
        <w:t>工作年限计算截止至</w:t>
      </w:r>
      <w:r>
        <w:rPr>
          <w:rFonts w:hint="eastAsia" w:ascii="仿宋_GB2312" w:hAnsi="仿宋_GB2312" w:eastAsia="仿宋_GB2312" w:cs="仿宋_GB2312"/>
          <w:sz w:val="32"/>
          <w:szCs w:val="32"/>
        </w:rPr>
        <w:t>2026年6月30日。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B213BB"/>
    <w:rsid w:val="0019727E"/>
    <w:rsid w:val="00554827"/>
    <w:rsid w:val="1013515F"/>
    <w:rsid w:val="1B73190B"/>
    <w:rsid w:val="23DC68F2"/>
    <w:rsid w:val="31992925"/>
    <w:rsid w:val="3A6E7D4C"/>
    <w:rsid w:val="68B213BB"/>
    <w:rsid w:val="73F9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2026-06-26T03:26:00Z</dcterms:created>
  <dc:creator>屁屁花</dc:creator>
  <cp:lastModifiedBy>屁屁花</cp:lastModifiedBy>
  <dcterms:modified xsi:type="dcterms:W3CDTF">2026-06-26T03:26:45Z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78087A3C2505400CAB24CE440838DE0C_11</vt:lpwstr>
  </property>
  <property fmtid="{D5CDD505-2E9C-101B-9397-08002B2CF9AE}" pid="4" name="KSOTemplateDocerSaveRecord">
    <vt:lpwstr>eyJoZGlkIjoiNTdjYTJmZjM5MDc5MDE5ZjliYjkyNGE0N2MwZGE2OGYiLCJ1c2VySWQiOiI2OTU2MDE1NTgifQ==</vt:lpwstr>
  </property>
</Properties>
</file>